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BA87B" w14:textId="69118AA2" w:rsidR="00F35E3F" w:rsidRPr="00BC700C" w:rsidRDefault="00AA171B" w:rsidP="004923E8">
      <w:pPr>
        <w:ind w:left="5387" w:right="-1"/>
        <w:jc w:val="center"/>
        <w:rPr>
          <w:szCs w:val="28"/>
        </w:rPr>
      </w:pPr>
      <w:r>
        <w:rPr>
          <w:szCs w:val="28"/>
        </w:rPr>
        <w:t>ПРИЛОЖЕНИЕ  3</w:t>
      </w:r>
    </w:p>
    <w:p w14:paraId="2F9B3D7E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 w:rsidRPr="00BC700C">
        <w:rPr>
          <w:szCs w:val="28"/>
        </w:rPr>
        <w:t>к постановлению Главы</w:t>
      </w:r>
    </w:p>
    <w:p w14:paraId="7192D733" w14:textId="77777777" w:rsidR="00F35E3F" w:rsidRPr="00BC700C" w:rsidRDefault="00F35E3F" w:rsidP="004923E8">
      <w:pPr>
        <w:ind w:left="5387" w:right="-1"/>
        <w:jc w:val="center"/>
        <w:rPr>
          <w:szCs w:val="28"/>
        </w:rPr>
      </w:pPr>
      <w:r>
        <w:rPr>
          <w:szCs w:val="28"/>
        </w:rPr>
        <w:t xml:space="preserve">городского округа "Город </w:t>
      </w:r>
      <w:r w:rsidRPr="00BC700C">
        <w:rPr>
          <w:szCs w:val="28"/>
        </w:rPr>
        <w:t>Архангельск"</w:t>
      </w:r>
    </w:p>
    <w:p w14:paraId="42648910" w14:textId="2C228A9D" w:rsidR="001C5394" w:rsidRPr="00DA56D9" w:rsidRDefault="00F35E3F" w:rsidP="004923E8">
      <w:pPr>
        <w:pStyle w:val="a3"/>
        <w:tabs>
          <w:tab w:val="clear" w:pos="4153"/>
          <w:tab w:val="clear" w:pos="8306"/>
        </w:tabs>
        <w:ind w:left="5387"/>
        <w:jc w:val="center"/>
        <w:rPr>
          <w:szCs w:val="28"/>
        </w:rPr>
      </w:pPr>
      <w:r w:rsidRPr="00BC700C">
        <w:rPr>
          <w:rFonts w:eastAsia="Calibri"/>
          <w:szCs w:val="28"/>
          <w:lang w:eastAsia="en-US"/>
        </w:rPr>
        <w:t>от _____ 20</w:t>
      </w:r>
      <w:r w:rsidR="00014C97">
        <w:rPr>
          <w:rFonts w:eastAsia="Calibri"/>
          <w:szCs w:val="28"/>
          <w:lang w:eastAsia="en-US"/>
        </w:rPr>
        <w:t>__</w:t>
      </w:r>
      <w:r w:rsidRPr="00BC700C">
        <w:rPr>
          <w:rFonts w:eastAsia="Calibri"/>
          <w:szCs w:val="28"/>
          <w:lang w:eastAsia="en-US"/>
        </w:rPr>
        <w:t xml:space="preserve"> г. № _____</w:t>
      </w:r>
    </w:p>
    <w:p w14:paraId="096D9465" w14:textId="77777777" w:rsidR="00360498" w:rsidRDefault="00360498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BD8EAC9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F16F218" w14:textId="468CE673" w:rsidR="00E170AC" w:rsidRDefault="00DA56D9" w:rsidP="00DF27BB">
      <w:pPr>
        <w:pStyle w:val="a3"/>
        <w:ind w:firstLine="709"/>
        <w:jc w:val="both"/>
        <w:rPr>
          <w:b/>
          <w:szCs w:val="28"/>
        </w:rPr>
      </w:pPr>
      <w:proofErr w:type="gramStart"/>
      <w:r w:rsidRPr="006D5F04">
        <w:rPr>
          <w:b/>
          <w:szCs w:val="28"/>
        </w:rPr>
        <w:t>Основные виды</w:t>
      </w:r>
      <w:r w:rsidR="00E170AC">
        <w:rPr>
          <w:b/>
          <w:szCs w:val="28"/>
        </w:rPr>
        <w:t xml:space="preserve"> </w:t>
      </w:r>
      <w:r w:rsidRPr="006D5F04">
        <w:rPr>
          <w:b/>
          <w:szCs w:val="28"/>
        </w:rPr>
        <w:t xml:space="preserve">разрешенного использования земельных участков </w:t>
      </w:r>
      <w:r w:rsidR="00901730">
        <w:rPr>
          <w:b/>
          <w:szCs w:val="28"/>
        </w:rPr>
        <w:t xml:space="preserve">                   </w:t>
      </w:r>
      <w:r w:rsidRPr="006D5F04">
        <w:rPr>
          <w:b/>
          <w:szCs w:val="28"/>
        </w:rPr>
        <w:t xml:space="preserve">и объектов капитального строительства, которые могут быть выбраны  при реализации решения </w:t>
      </w:r>
      <w:r w:rsidR="00E170AC" w:rsidRPr="00E170AC">
        <w:rPr>
          <w:b/>
          <w:szCs w:val="28"/>
        </w:rPr>
        <w:t xml:space="preserve">о комплексном развитии территории жилой застройки  городского округа "Город Архангельск" в отношении </w:t>
      </w:r>
      <w:r w:rsidR="00374A17" w:rsidRPr="00374A17">
        <w:rPr>
          <w:b/>
          <w:szCs w:val="28"/>
        </w:rPr>
        <w:t xml:space="preserve">территории жилой застройки  городского округа "Город Архангельск" </w:t>
      </w:r>
      <w:r w:rsidR="00DF27BB" w:rsidRPr="00DF27BB">
        <w:rPr>
          <w:b/>
          <w:szCs w:val="28"/>
        </w:rPr>
        <w:t xml:space="preserve">в границах части элемента планировочной структуры: ул. Логинова, ул. Г. </w:t>
      </w:r>
      <w:proofErr w:type="spellStart"/>
      <w:r w:rsidR="00DF27BB" w:rsidRPr="00DF27BB">
        <w:rPr>
          <w:b/>
          <w:szCs w:val="28"/>
        </w:rPr>
        <w:t>Суфтина</w:t>
      </w:r>
      <w:proofErr w:type="spellEnd"/>
      <w:r w:rsidR="00DF27BB" w:rsidRPr="00DF27BB">
        <w:rPr>
          <w:b/>
          <w:szCs w:val="28"/>
        </w:rPr>
        <w:t>,</w:t>
      </w:r>
      <w:r w:rsidR="00DF27BB">
        <w:rPr>
          <w:b/>
          <w:szCs w:val="28"/>
        </w:rPr>
        <w:t xml:space="preserve"> </w:t>
      </w:r>
      <w:r w:rsidR="00DF27BB" w:rsidRPr="00DF27BB">
        <w:rPr>
          <w:b/>
          <w:szCs w:val="28"/>
        </w:rPr>
        <w:t>ул. Попова, просп. Обводный канал</w:t>
      </w:r>
      <w:r w:rsidR="00374A17" w:rsidRPr="00374A17">
        <w:rPr>
          <w:b/>
          <w:szCs w:val="28"/>
        </w:rPr>
        <w:t>, подлежащей комплексному развитию</w:t>
      </w:r>
      <w:r w:rsidR="00374A17">
        <w:rPr>
          <w:b/>
          <w:szCs w:val="28"/>
        </w:rPr>
        <w:t xml:space="preserve">, </w:t>
      </w:r>
      <w:r w:rsidR="00901730" w:rsidRPr="00901730">
        <w:rPr>
          <w:b/>
          <w:szCs w:val="28"/>
        </w:rPr>
        <w:t>а также предельные параметры разрешенного</w:t>
      </w:r>
      <w:proofErr w:type="gramEnd"/>
      <w:r w:rsidR="00901730" w:rsidRPr="00901730">
        <w:rPr>
          <w:b/>
          <w:szCs w:val="28"/>
        </w:rPr>
        <w:t xml:space="preserve"> строительства, реконструкции  объектов капитального строительства</w:t>
      </w:r>
      <w:r w:rsidR="00E170AC" w:rsidRPr="00E170AC">
        <w:rPr>
          <w:b/>
          <w:szCs w:val="28"/>
        </w:rPr>
        <w:t>: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2091"/>
      </w:tblGrid>
      <w:tr w:rsidR="0025580D" w:rsidRPr="003A51D2" w14:paraId="2DA5CF7C" w14:textId="77777777" w:rsidTr="003A51D2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0D9B" w14:textId="77777777" w:rsidR="006D5F04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Основные</w:t>
            </w:r>
          </w:p>
          <w:p w14:paraId="0E317D80" w14:textId="3E84E44D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 виды</w:t>
            </w:r>
          </w:p>
          <w:p w14:paraId="39902070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Разрешенного </w:t>
            </w:r>
          </w:p>
          <w:p w14:paraId="17E5DC03" w14:textId="69393AF5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D3E" w14:textId="7DD8ACE9" w:rsidR="0025580D" w:rsidRPr="003A51D2" w:rsidRDefault="0025580D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2F7B8" w14:textId="77777777" w:rsidR="0025580D" w:rsidRPr="003A51D2" w:rsidRDefault="0025580D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Код</w:t>
            </w:r>
          </w:p>
          <w:p w14:paraId="7BB4B196" w14:textId="2879BC00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Р</w:t>
            </w:r>
            <w:r w:rsidR="0025580D" w:rsidRPr="003A51D2">
              <w:rPr>
                <w:szCs w:val="28"/>
              </w:rPr>
              <w:t>азрешенного</w:t>
            </w:r>
          </w:p>
          <w:p w14:paraId="1AED088B" w14:textId="612E09BD" w:rsidR="0025580D" w:rsidRPr="003A51D2" w:rsidRDefault="006D5F04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и</w:t>
            </w:r>
            <w:r w:rsidR="0025580D" w:rsidRPr="003A51D2">
              <w:rPr>
                <w:szCs w:val="28"/>
              </w:rPr>
              <w:t>спользования</w:t>
            </w:r>
          </w:p>
          <w:p w14:paraId="7CA6FF87" w14:textId="017A34EC" w:rsidR="0025580D" w:rsidRPr="003A51D2" w:rsidRDefault="00DE3EB8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&lt;*&gt;</w:t>
            </w:r>
          </w:p>
        </w:tc>
      </w:tr>
      <w:tr w:rsidR="0025580D" w:rsidRPr="003A51D2" w14:paraId="5D5CFDD8" w14:textId="77777777" w:rsidTr="003A51D2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1200 кв. м. </w:t>
            </w:r>
          </w:p>
          <w:p w14:paraId="0215B34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158B4E3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541267D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1FBD29E" w14:textId="6126FB7F" w:rsidR="000D303B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0B373485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44CBE6AB" w14:textId="34F8FF93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2.5</w:t>
            </w:r>
          </w:p>
        </w:tc>
      </w:tr>
      <w:tr w:rsidR="0025580D" w:rsidRPr="003A51D2" w14:paraId="526A35B8" w14:textId="77777777" w:rsidTr="003A51D2">
        <w:tc>
          <w:tcPr>
            <w:tcW w:w="2376" w:type="dxa"/>
          </w:tcPr>
          <w:p w14:paraId="53832B7F" w14:textId="11CA0FE0" w:rsidR="0025580D" w:rsidRPr="003A51D2" w:rsidRDefault="000C71A0" w:rsidP="00EE3B84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Минимальный размер земельного участка – 1500 кв. м. </w:t>
            </w:r>
          </w:p>
          <w:p w14:paraId="11282F6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DAEA61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16.</w:t>
            </w:r>
          </w:p>
          <w:p w14:paraId="0280048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Предельная высота объекта не более 60 м.</w:t>
            </w:r>
          </w:p>
          <w:p w14:paraId="6A2893C8" w14:textId="043B7C8E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0FF38DB" w14:textId="77777777" w:rsidR="006D5F04" w:rsidRPr="003A51D2" w:rsidRDefault="006D5F04" w:rsidP="000C71A0">
            <w:pPr>
              <w:pStyle w:val="a3"/>
              <w:jc w:val="center"/>
              <w:rPr>
                <w:szCs w:val="28"/>
              </w:rPr>
            </w:pPr>
          </w:p>
          <w:p w14:paraId="31BA4808" w14:textId="0EEBF5BA" w:rsidR="0025580D" w:rsidRPr="003A51D2" w:rsidRDefault="000C71A0" w:rsidP="000C71A0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2.6</w:t>
            </w:r>
          </w:p>
        </w:tc>
      </w:tr>
      <w:tr w:rsidR="0025580D" w:rsidRPr="003A51D2" w14:paraId="59CD276D" w14:textId="77777777" w:rsidTr="003A51D2">
        <w:tc>
          <w:tcPr>
            <w:tcW w:w="2376" w:type="dxa"/>
          </w:tcPr>
          <w:p w14:paraId="4F9BB360" w14:textId="08C03014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158D5E5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B69A27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4E8B53F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233D5A6B" w14:textId="32D1D4C7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03C28DF8" w14:textId="50011CAC" w:rsidR="0025580D" w:rsidRPr="003A51D2" w:rsidRDefault="000D303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3.3</w:t>
            </w:r>
          </w:p>
        </w:tc>
      </w:tr>
      <w:tr w:rsidR="0025580D" w:rsidRPr="003A51D2" w14:paraId="1375C3EC" w14:textId="77777777" w:rsidTr="003A51D2">
        <w:tc>
          <w:tcPr>
            <w:tcW w:w="2376" w:type="dxa"/>
          </w:tcPr>
          <w:p w14:paraId="2E6E739D" w14:textId="4753D40A" w:rsidR="0025580D" w:rsidRPr="003A51D2" w:rsidRDefault="00BF15FB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Образование и просвещение</w:t>
            </w:r>
          </w:p>
        </w:tc>
        <w:tc>
          <w:tcPr>
            <w:tcW w:w="5954" w:type="dxa"/>
          </w:tcPr>
          <w:p w14:paraId="2D926E1F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дошкольного образования:</w:t>
            </w:r>
          </w:p>
          <w:p w14:paraId="65976584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100 мест – 44 кв. м на место;</w:t>
            </w:r>
          </w:p>
          <w:p w14:paraId="7C1E5303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свыше 100 мест – 38 кв. м на место.</w:t>
            </w:r>
          </w:p>
          <w:p w14:paraId="3263A708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 до 400 учащихся – 55 кв. м на учащегося;</w:t>
            </w:r>
          </w:p>
          <w:p w14:paraId="3EAC420B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400 до 500 учащихся – 65 кв. м на учащегося;</w:t>
            </w:r>
          </w:p>
          <w:p w14:paraId="716E836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500 до 600 учащихся – 55 кв. м на учащегося;</w:t>
            </w:r>
          </w:p>
          <w:p w14:paraId="37B4C7DC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600 до 800 учащихся – 45 кв. м на учащегося;</w:t>
            </w:r>
          </w:p>
          <w:p w14:paraId="2D64260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800 до 1100 учащихся – 36 кв. м на учащегося;</w:t>
            </w:r>
          </w:p>
          <w:p w14:paraId="7614A679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1100 до 1500 учащихся – 23 кв. м на учащегося;</w:t>
            </w:r>
          </w:p>
          <w:p w14:paraId="1143636D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от 1500 до 2000 учащихся – 18 кв. м на учащегося;</w:t>
            </w:r>
          </w:p>
          <w:p w14:paraId="6149FCA0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свыше 2000 учащихся – 16 кв. м на учащегося.</w:t>
            </w:r>
          </w:p>
          <w:p w14:paraId="6E6D7085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77829BD1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Максимальный процент застройки в границах </w:t>
            </w:r>
            <w:r w:rsidRPr="003A51D2">
              <w:rPr>
                <w:szCs w:val="28"/>
              </w:rPr>
              <w:lastRenderedPageBreak/>
              <w:t>земельного участка – 40.</w:t>
            </w:r>
          </w:p>
          <w:p w14:paraId="76C2302E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12BF3EAA" w14:textId="77777777" w:rsidR="00FD3A1A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5E5620E8" w14:textId="4DD3AD3D" w:rsidR="0025580D" w:rsidRPr="003A51D2" w:rsidRDefault="00FD3A1A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9393A13" w14:textId="25D7C722" w:rsidR="0025580D" w:rsidRPr="003A51D2" w:rsidRDefault="00BF15FB" w:rsidP="0060544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3</w:t>
            </w:r>
            <w:r w:rsidR="00605449">
              <w:rPr>
                <w:szCs w:val="28"/>
              </w:rPr>
              <w:t>.</w:t>
            </w:r>
            <w:r w:rsidRPr="003A51D2">
              <w:rPr>
                <w:szCs w:val="28"/>
              </w:rPr>
              <w:t>5</w:t>
            </w:r>
          </w:p>
        </w:tc>
      </w:tr>
      <w:tr w:rsidR="0025580D" w:rsidRPr="003A51D2" w14:paraId="63791EC1" w14:textId="77777777" w:rsidTr="003A51D2">
        <w:tc>
          <w:tcPr>
            <w:tcW w:w="2376" w:type="dxa"/>
          </w:tcPr>
          <w:p w14:paraId="27E9E01F" w14:textId="24F10B9A" w:rsidR="0025580D" w:rsidRPr="003A51D2" w:rsidRDefault="00DF0AEF" w:rsidP="00BF15FB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03F480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до 3 машин – 5000 кв. м;</w:t>
            </w:r>
          </w:p>
          <w:p w14:paraId="06B9E7D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4 до 6 машин – 9000 кв. м;</w:t>
            </w:r>
          </w:p>
          <w:p w14:paraId="24FFF3A8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от 8 до 10 машин – 18 000 кв. м.</w:t>
            </w:r>
          </w:p>
          <w:p w14:paraId="0A3331A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69038670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подлежат установлению.</w:t>
            </w:r>
          </w:p>
          <w:p w14:paraId="4749632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80.</w:t>
            </w:r>
          </w:p>
          <w:p w14:paraId="690E70A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6A0448B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5247BF41" w14:textId="4166D8CB" w:rsidR="0025580D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25811115" w14:textId="2197B9B1" w:rsidR="0025580D" w:rsidRPr="003A51D2" w:rsidRDefault="00DF0AEF" w:rsidP="008F5B7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8.3</w:t>
            </w:r>
          </w:p>
        </w:tc>
      </w:tr>
      <w:tr w:rsidR="0025580D" w:rsidRPr="003A51D2" w14:paraId="652BF023" w14:textId="77777777" w:rsidTr="003A51D2">
        <w:tc>
          <w:tcPr>
            <w:tcW w:w="2376" w:type="dxa"/>
          </w:tcPr>
          <w:p w14:paraId="389DC0EF" w14:textId="1AEA7426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500 кв. м.</w:t>
            </w:r>
          </w:p>
          <w:p w14:paraId="534F809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2C0414D1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084602F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6FF5D1B" w14:textId="00ED87F2" w:rsidR="00DD22E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DA384D6" w14:textId="2F7696B2" w:rsidR="0025580D" w:rsidRPr="003A51D2" w:rsidRDefault="00DF0AEF" w:rsidP="00DA56D9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4.4</w:t>
            </w:r>
          </w:p>
        </w:tc>
      </w:tr>
      <w:tr w:rsidR="0025580D" w:rsidRPr="003A51D2" w14:paraId="4E14B6E4" w14:textId="77777777" w:rsidTr="003A51D2">
        <w:tc>
          <w:tcPr>
            <w:tcW w:w="2376" w:type="dxa"/>
          </w:tcPr>
          <w:p w14:paraId="61A86C38" w14:textId="361EBBD4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участка:</w:t>
            </w:r>
          </w:p>
          <w:p w14:paraId="482D434B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до 100 – 0,2 га на объект;</w:t>
            </w:r>
          </w:p>
          <w:p w14:paraId="0B7B79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 xml:space="preserve">- при числе мест свыше 100 до 150 – 0,15 га на </w:t>
            </w:r>
            <w:r w:rsidRPr="003A51D2">
              <w:rPr>
                <w:szCs w:val="28"/>
              </w:rPr>
              <w:lastRenderedPageBreak/>
              <w:t>объект;</w:t>
            </w:r>
          </w:p>
          <w:p w14:paraId="1AFB7F7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- при числе мест свыше 150 – 0,1 га на объект;</w:t>
            </w:r>
          </w:p>
          <w:p w14:paraId="3D56C11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443A71A9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8.</w:t>
            </w:r>
          </w:p>
          <w:p w14:paraId="4E65C07D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не более 40 м.</w:t>
            </w:r>
          </w:p>
          <w:p w14:paraId="154C83B4" w14:textId="30965F37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33653E53" w14:textId="13CF98B9" w:rsidR="0025580D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4.6</w:t>
            </w:r>
          </w:p>
        </w:tc>
      </w:tr>
      <w:tr w:rsidR="007E3A62" w:rsidRPr="003A51D2" w14:paraId="70C6889C" w14:textId="77777777" w:rsidTr="003A51D2">
        <w:tc>
          <w:tcPr>
            <w:tcW w:w="2376" w:type="dxa"/>
          </w:tcPr>
          <w:p w14:paraId="62F068FF" w14:textId="72C80192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14:paraId="4FBE128E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 – не подлежит установлению.</w:t>
            </w:r>
          </w:p>
          <w:p w14:paraId="49DAA20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Максимальные размеры земельного участка – не подлежит установлению.</w:t>
            </w:r>
          </w:p>
          <w:p w14:paraId="6387F66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Максимальный процент застройки в границах земельного участка – 50.</w:t>
            </w:r>
          </w:p>
          <w:p w14:paraId="67F39362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Предельное количество надземных этажей – не подлежит установлению.</w:t>
            </w:r>
          </w:p>
          <w:p w14:paraId="0669F4A4" w14:textId="77777777" w:rsidR="00DF0AEF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Предельная высота объекта – не подлежит установлению.</w:t>
            </w:r>
          </w:p>
          <w:p w14:paraId="3BF8F28D" w14:textId="29DAE97B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Минимальная доля озеленения территории – 15%.</w:t>
            </w:r>
          </w:p>
        </w:tc>
        <w:tc>
          <w:tcPr>
            <w:tcW w:w="2091" w:type="dxa"/>
          </w:tcPr>
          <w:p w14:paraId="587DE4FC" w14:textId="7DF1298F" w:rsidR="007E3A62" w:rsidRPr="003A51D2" w:rsidRDefault="00DF0AEF" w:rsidP="007E3A62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5.0</w:t>
            </w:r>
          </w:p>
        </w:tc>
      </w:tr>
      <w:tr w:rsidR="007E3A62" w:rsidRPr="003A51D2" w14:paraId="4F490E18" w14:textId="77777777" w:rsidTr="003A51D2">
        <w:tc>
          <w:tcPr>
            <w:tcW w:w="2376" w:type="dxa"/>
          </w:tcPr>
          <w:p w14:paraId="369A8210" w14:textId="4A265DD6" w:rsidR="007E3A62" w:rsidRPr="003A51D2" w:rsidRDefault="00DF0AEF" w:rsidP="00DF0AEF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77085FA1" w:rsidR="007E3A62" w:rsidRPr="003A51D2" w:rsidRDefault="00DF0AEF" w:rsidP="00DF0AEF">
            <w:pPr>
              <w:pStyle w:val="a3"/>
              <w:rPr>
                <w:szCs w:val="28"/>
              </w:rPr>
            </w:pPr>
            <w:r w:rsidRPr="003A51D2">
              <w:rPr>
                <w:szCs w:val="28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2091" w:type="dxa"/>
          </w:tcPr>
          <w:p w14:paraId="1F710E94" w14:textId="1CF6ACE8" w:rsidR="007E3A62" w:rsidRPr="003A51D2" w:rsidRDefault="00DF0AEF" w:rsidP="00841A1C">
            <w:pPr>
              <w:pStyle w:val="a3"/>
              <w:jc w:val="center"/>
              <w:rPr>
                <w:szCs w:val="28"/>
              </w:rPr>
            </w:pPr>
            <w:r w:rsidRPr="003A51D2">
              <w:rPr>
                <w:szCs w:val="28"/>
              </w:rPr>
              <w:t>12.0.2</w:t>
            </w:r>
          </w:p>
        </w:tc>
      </w:tr>
    </w:tbl>
    <w:p w14:paraId="68DD128F" w14:textId="77777777" w:rsidR="00D06F95" w:rsidRPr="00DA56D9" w:rsidRDefault="00D06F95" w:rsidP="00DF0AE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041DD8D6" w14:textId="0768E6A1" w:rsidR="00D06F95" w:rsidRPr="00DA56D9" w:rsidRDefault="00DE3EB8" w:rsidP="00EF1E27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>
        <w:rPr>
          <w:szCs w:val="28"/>
        </w:rPr>
        <w:t>В</w:t>
      </w:r>
      <w:r>
        <w:rPr>
          <w:szCs w:val="28"/>
        </w:rPr>
        <w:t xml:space="preserve"> соответствии с </w:t>
      </w:r>
      <w:r w:rsidR="00B04B7A">
        <w:rPr>
          <w:szCs w:val="28"/>
        </w:rPr>
        <w:t>к</w:t>
      </w:r>
      <w:r>
        <w:rPr>
          <w:szCs w:val="28"/>
        </w:rPr>
        <w:t>лассификатором видов разрешенного использования земельных участков, утвержденным приказом Росреестра от 10.11.2020 №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/0412</w:t>
      </w:r>
    </w:p>
    <w:p w14:paraId="231D6B1E" w14:textId="3E35A597" w:rsidR="00F623EA" w:rsidRDefault="00F623EA" w:rsidP="00DF0AEF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</w:p>
    <w:p w14:paraId="12D5E29F" w14:textId="64D6CE3B" w:rsidR="00DF27BB" w:rsidRDefault="00DF27BB" w:rsidP="00521D42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Указанные основные виды </w:t>
      </w:r>
      <w:r w:rsidRPr="00DF27BB">
        <w:rPr>
          <w:szCs w:val="28"/>
        </w:rPr>
        <w:t>разрешенного использования земельных участков и объектов капитального строительства, предельные параметры разрешенного строительства</w:t>
      </w:r>
      <w:r w:rsidR="00521D42">
        <w:rPr>
          <w:szCs w:val="28"/>
        </w:rPr>
        <w:t xml:space="preserve"> </w:t>
      </w:r>
      <w:r>
        <w:rPr>
          <w:szCs w:val="28"/>
        </w:rPr>
        <w:t xml:space="preserve">определены во исполнение пункта 5 части 1 статьи 67 Градостроительного кодекса Российской Федерации и </w:t>
      </w:r>
      <w:r w:rsidRPr="00DF27BB">
        <w:rPr>
          <w:szCs w:val="28"/>
        </w:rPr>
        <w:t>соответств</w:t>
      </w:r>
      <w:r>
        <w:rPr>
          <w:szCs w:val="28"/>
        </w:rPr>
        <w:t xml:space="preserve">уют </w:t>
      </w:r>
      <w:r w:rsidRPr="00DF27BB">
        <w:rPr>
          <w:szCs w:val="28"/>
        </w:rPr>
        <w:t>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</w:t>
      </w:r>
      <w:r w:rsidR="00521D42" w:rsidRPr="00521D42">
        <w:t xml:space="preserve"> </w:t>
      </w:r>
      <w:r w:rsidR="00521D42" w:rsidRPr="00521D42">
        <w:rPr>
          <w:szCs w:val="28"/>
        </w:rPr>
        <w:t>городского округа "Город Архангельск", утвержденным</w:t>
      </w:r>
      <w:r w:rsidR="00521D42">
        <w:rPr>
          <w:szCs w:val="28"/>
        </w:rPr>
        <w:t>и</w:t>
      </w:r>
      <w:proofErr w:type="gramEnd"/>
      <w:r w:rsidR="00521D42" w:rsidRPr="00521D42">
        <w:rPr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</w:t>
      </w:r>
      <w:r w:rsidR="00521D42" w:rsidRPr="00521D42">
        <w:t xml:space="preserve"> </w:t>
      </w:r>
      <w:r w:rsidR="00521D42">
        <w:t xml:space="preserve">                         </w:t>
      </w:r>
      <w:r w:rsidR="00521D42" w:rsidRPr="00521D42">
        <w:rPr>
          <w:szCs w:val="28"/>
        </w:rPr>
        <w:t>в границах которых предусматривается осуществление к</w:t>
      </w:r>
      <w:r w:rsidR="00521D42">
        <w:rPr>
          <w:szCs w:val="28"/>
        </w:rPr>
        <w:t>омплексного развития территории.</w:t>
      </w:r>
    </w:p>
    <w:p w14:paraId="754EDAC9" w14:textId="77777777" w:rsidR="00DF27BB" w:rsidRDefault="00DF27BB" w:rsidP="00DF0AEF">
      <w:pPr>
        <w:ind w:firstLine="851"/>
        <w:jc w:val="both"/>
        <w:rPr>
          <w:szCs w:val="28"/>
        </w:rPr>
      </w:pPr>
    </w:p>
    <w:p w14:paraId="6BF2BCDF" w14:textId="32639BB2" w:rsid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5A44B291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3 метра. </w:t>
      </w:r>
    </w:p>
    <w:p w14:paraId="1B111228" w14:textId="77777777" w:rsidR="00DF0AEF" w:rsidRPr="00DF0AEF" w:rsidRDefault="00DF0AEF" w:rsidP="00DF0AEF">
      <w:pPr>
        <w:ind w:firstLine="851"/>
        <w:jc w:val="both"/>
        <w:rPr>
          <w:szCs w:val="28"/>
        </w:rPr>
      </w:pPr>
      <w:r w:rsidRPr="00DF0AEF">
        <w:rPr>
          <w:szCs w:val="28"/>
        </w:rPr>
        <w:t>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0F54DB1B" w14:textId="77777777" w:rsidR="001D30BF" w:rsidRDefault="001D30BF" w:rsidP="001D30BF">
      <w:pPr>
        <w:ind w:firstLine="851"/>
        <w:jc w:val="both"/>
        <w:rPr>
          <w:szCs w:val="28"/>
        </w:rPr>
      </w:pPr>
      <w:r>
        <w:rPr>
          <w:szCs w:val="28"/>
        </w:rPr>
        <w:t xml:space="preserve">Коэффициент плотности застройки – 2 (зона застройки </w:t>
      </w:r>
      <w:proofErr w:type="gramStart"/>
      <w:r>
        <w:rPr>
          <w:szCs w:val="28"/>
        </w:rPr>
        <w:t>многоэтажными</w:t>
      </w:r>
      <w:proofErr w:type="gramEnd"/>
      <w:r>
        <w:rPr>
          <w:szCs w:val="28"/>
        </w:rPr>
        <w:t xml:space="preserve"> жилыми домам).</w:t>
      </w:r>
    </w:p>
    <w:p w14:paraId="25A08FC8" w14:textId="121920D9" w:rsidR="00FA1D30" w:rsidRPr="00DA56D9" w:rsidRDefault="00392F58" w:rsidP="00EF1E27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_____________________________________</w:t>
      </w:r>
    </w:p>
    <w:p w14:paraId="1BB8BEE7" w14:textId="77777777" w:rsidR="00FA1D30" w:rsidRPr="00DA56D9" w:rsidRDefault="00FA1D30" w:rsidP="00EF1E27">
      <w:pPr>
        <w:jc w:val="both"/>
        <w:rPr>
          <w:szCs w:val="28"/>
        </w:rPr>
      </w:pPr>
    </w:p>
    <w:p w14:paraId="19807631" w14:textId="77777777" w:rsidR="00FA1D30" w:rsidRPr="00DA56D9" w:rsidRDefault="00FA1D30" w:rsidP="00EF1E27">
      <w:pPr>
        <w:jc w:val="both"/>
        <w:rPr>
          <w:szCs w:val="28"/>
        </w:rPr>
      </w:pPr>
    </w:p>
    <w:p w14:paraId="126F6869" w14:textId="188352C0" w:rsidR="0062455C" w:rsidRDefault="0062455C" w:rsidP="00EF1E27">
      <w:pPr>
        <w:jc w:val="both"/>
        <w:rPr>
          <w:sz w:val="18"/>
        </w:rPr>
      </w:pPr>
    </w:p>
    <w:sectPr w:rsidR="0062455C" w:rsidSect="001A2078">
      <w:headerReference w:type="even" r:id="rId8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6E6670" w14:textId="77777777" w:rsidR="00D238B5" w:rsidRDefault="00D238B5">
      <w:r>
        <w:separator/>
      </w:r>
    </w:p>
  </w:endnote>
  <w:endnote w:type="continuationSeparator" w:id="0">
    <w:p w14:paraId="2F7C3F2F" w14:textId="77777777" w:rsidR="00D238B5" w:rsidRDefault="00D2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698C8" w14:textId="77777777" w:rsidR="00D238B5" w:rsidRDefault="00D238B5">
      <w:r>
        <w:separator/>
      </w:r>
    </w:p>
  </w:footnote>
  <w:footnote w:type="continuationSeparator" w:id="0">
    <w:p w14:paraId="26756710" w14:textId="77777777" w:rsidR="00D238B5" w:rsidRDefault="00D2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30BF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4A17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0566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1D42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38B5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27BB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244FD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C803-E8C0-4F4F-AE54-E41E44E3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920</Words>
  <Characters>6574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7480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35</cp:revision>
  <cp:lastPrinted>2023-01-28T12:56:00Z</cp:lastPrinted>
  <dcterms:created xsi:type="dcterms:W3CDTF">2021-09-06T08:59:00Z</dcterms:created>
  <dcterms:modified xsi:type="dcterms:W3CDTF">2023-02-20T06:33:00Z</dcterms:modified>
</cp:coreProperties>
</file>